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233" w:rsidRDefault="00835578">
      <w:pPr>
        <w:pBdr>
          <w:bottom w:val="single" w:sz="4" w:space="30" w:color="FFFFFF"/>
        </w:pBdr>
        <w:adjustRightInd w:val="0"/>
        <w:snapToGrid w:val="0"/>
        <w:spacing w:line="500" w:lineRule="exact"/>
        <w:rPr>
          <w:rFonts w:eastAsia="仿宋" w:cs="仿宋_GB2312"/>
          <w:sz w:val="32"/>
          <w:szCs w:val="32"/>
        </w:rPr>
      </w:pPr>
      <w:bookmarkStart w:id="0" w:name="_GoBack"/>
      <w:bookmarkEnd w:id="0"/>
      <w:r>
        <w:rPr>
          <w:rFonts w:eastAsia="仿宋" w:cs="仿宋_GB2312" w:hint="eastAsia"/>
          <w:sz w:val="32"/>
          <w:szCs w:val="32"/>
        </w:rPr>
        <w:t>附件</w:t>
      </w:r>
      <w:r>
        <w:rPr>
          <w:rFonts w:eastAsia="仿宋" w:cs="仿宋_GB2312" w:hint="eastAsia"/>
          <w:sz w:val="32"/>
          <w:szCs w:val="32"/>
        </w:rPr>
        <w:t>2</w:t>
      </w:r>
      <w:r>
        <w:rPr>
          <w:rFonts w:eastAsia="仿宋" w:cs="仿宋_GB2312" w:hint="eastAsia"/>
          <w:sz w:val="32"/>
          <w:szCs w:val="32"/>
        </w:rPr>
        <w:t>：</w:t>
      </w:r>
    </w:p>
    <w:p w:rsidR="00111233" w:rsidRDefault="00835578" w:rsidP="00785F94">
      <w:pPr>
        <w:pBdr>
          <w:bottom w:val="single" w:sz="4" w:space="30" w:color="FFFFFF"/>
        </w:pBdr>
        <w:adjustRightInd w:val="0"/>
        <w:snapToGrid w:val="0"/>
        <w:spacing w:line="500" w:lineRule="exact"/>
        <w:jc w:val="center"/>
        <w:rPr>
          <w:rFonts w:eastAsia="仿宋" w:cs="仿宋_GB2312"/>
          <w:sz w:val="32"/>
          <w:szCs w:val="32"/>
        </w:rPr>
      </w:pPr>
      <w:r>
        <w:rPr>
          <w:rFonts w:eastAsia="仿宋" w:cs="仿宋_GB2312" w:hint="eastAsia"/>
          <w:b/>
          <w:bCs/>
          <w:sz w:val="32"/>
          <w:szCs w:val="32"/>
        </w:rPr>
        <w:t>专项经费支出类别说明</w:t>
      </w:r>
    </w:p>
    <w:p w:rsidR="00111233" w:rsidRDefault="00835578" w:rsidP="00785F94">
      <w:pPr>
        <w:pBdr>
          <w:bottom w:val="single" w:sz="4" w:space="30" w:color="FFFFFF"/>
        </w:pBdr>
        <w:adjustRightInd w:val="0"/>
        <w:snapToGrid w:val="0"/>
        <w:spacing w:line="500" w:lineRule="exact"/>
        <w:rPr>
          <w:rFonts w:eastAsia="仿宋" w:cs="仿宋_GB2312"/>
          <w:sz w:val="32"/>
          <w:szCs w:val="32"/>
        </w:rPr>
      </w:pPr>
      <w:r>
        <w:rPr>
          <w:rFonts w:eastAsia="仿宋" w:cs="仿宋_GB2312" w:hint="eastAsia"/>
          <w:b/>
          <w:bCs/>
          <w:sz w:val="32"/>
          <w:szCs w:val="32"/>
        </w:rPr>
        <w:t>办公费</w:t>
      </w:r>
      <w:r>
        <w:rPr>
          <w:rFonts w:eastAsia="仿宋" w:cs="仿宋_GB2312" w:hint="eastAsia"/>
          <w:sz w:val="32"/>
          <w:szCs w:val="32"/>
        </w:rPr>
        <w:t>：反映单位在实施专项工作中购买不符合固定资产确认标准的日常办公用品、书报杂志等支出。</w:t>
      </w:r>
    </w:p>
    <w:p w:rsidR="00111233" w:rsidRDefault="00835578" w:rsidP="00785F94">
      <w:pPr>
        <w:pBdr>
          <w:bottom w:val="single" w:sz="4" w:space="30" w:color="FFFFFF"/>
        </w:pBdr>
        <w:adjustRightInd w:val="0"/>
        <w:snapToGrid w:val="0"/>
        <w:spacing w:line="500" w:lineRule="exact"/>
        <w:rPr>
          <w:rFonts w:eastAsia="仿宋" w:cs="仿宋_GB2312"/>
          <w:sz w:val="32"/>
          <w:szCs w:val="32"/>
        </w:rPr>
      </w:pPr>
      <w:r>
        <w:rPr>
          <w:rFonts w:eastAsia="仿宋" w:cs="仿宋_GB2312" w:hint="eastAsia"/>
          <w:b/>
          <w:bCs/>
          <w:sz w:val="32"/>
          <w:szCs w:val="32"/>
        </w:rPr>
        <w:t>印刷费：</w:t>
      </w:r>
      <w:r>
        <w:rPr>
          <w:rFonts w:eastAsia="仿宋" w:cs="仿宋_GB2312" w:hint="eastAsia"/>
          <w:sz w:val="32"/>
          <w:szCs w:val="32"/>
        </w:rPr>
        <w:t>反映单位在实施专项工作中的印刷费支出。包括购买图书，图书出版、论文出版版面费等。</w:t>
      </w:r>
    </w:p>
    <w:p w:rsidR="00111233" w:rsidRDefault="00835578" w:rsidP="00785F94">
      <w:pPr>
        <w:pBdr>
          <w:bottom w:val="single" w:sz="4" w:space="30" w:color="FFFFFF"/>
        </w:pBdr>
        <w:adjustRightInd w:val="0"/>
        <w:snapToGrid w:val="0"/>
        <w:spacing w:line="500" w:lineRule="exact"/>
        <w:rPr>
          <w:rFonts w:eastAsia="仿宋" w:cs="仿宋_GB2312"/>
          <w:sz w:val="32"/>
          <w:szCs w:val="32"/>
        </w:rPr>
      </w:pPr>
      <w:r>
        <w:rPr>
          <w:rFonts w:eastAsia="仿宋" w:cs="仿宋_GB2312" w:hint="eastAsia"/>
          <w:b/>
          <w:bCs/>
          <w:sz w:val="32"/>
          <w:szCs w:val="32"/>
        </w:rPr>
        <w:t>差旅费：</w:t>
      </w:r>
      <w:r>
        <w:rPr>
          <w:rFonts w:eastAsia="仿宋" w:cs="仿宋_GB2312" w:hint="eastAsia"/>
          <w:sz w:val="32"/>
          <w:szCs w:val="32"/>
        </w:rPr>
        <w:t>反映单位在实施专项工作中工作人员出差发生的城市间交通费、住宿费、伙食补助费和交通补助等。</w:t>
      </w:r>
    </w:p>
    <w:p w:rsidR="00111233" w:rsidRDefault="00835578" w:rsidP="00785F94">
      <w:pPr>
        <w:pBdr>
          <w:bottom w:val="single" w:sz="4" w:space="30" w:color="FFFFFF"/>
        </w:pBdr>
        <w:adjustRightInd w:val="0"/>
        <w:snapToGrid w:val="0"/>
        <w:spacing w:line="500" w:lineRule="exact"/>
        <w:rPr>
          <w:rFonts w:eastAsia="仿宋" w:cs="仿宋_GB2312"/>
          <w:sz w:val="32"/>
          <w:szCs w:val="32"/>
        </w:rPr>
      </w:pPr>
      <w:r>
        <w:rPr>
          <w:rFonts w:eastAsia="仿宋" w:cs="仿宋_GB2312" w:hint="eastAsia"/>
          <w:b/>
          <w:bCs/>
          <w:sz w:val="32"/>
          <w:szCs w:val="32"/>
        </w:rPr>
        <w:t>维修（护）费：</w:t>
      </w:r>
      <w:r>
        <w:rPr>
          <w:rFonts w:eastAsia="仿宋" w:cs="仿宋_GB2312" w:hint="eastAsia"/>
          <w:sz w:val="32"/>
          <w:szCs w:val="32"/>
        </w:rPr>
        <w:t>反映单位在实施专项工作中日常开支的固定资产（不包括车船等交通工具）修理和维护费用，网络信息系统运行与维护费用等。</w:t>
      </w:r>
    </w:p>
    <w:p w:rsidR="00111233" w:rsidRDefault="00835578" w:rsidP="00785F94">
      <w:pPr>
        <w:pBdr>
          <w:bottom w:val="single" w:sz="4" w:space="30" w:color="FFFFFF"/>
        </w:pBdr>
        <w:adjustRightInd w:val="0"/>
        <w:snapToGrid w:val="0"/>
        <w:spacing w:line="500" w:lineRule="exact"/>
        <w:rPr>
          <w:rFonts w:eastAsia="仿宋" w:cs="仿宋_GB2312"/>
          <w:sz w:val="32"/>
          <w:szCs w:val="32"/>
        </w:rPr>
      </w:pPr>
      <w:r>
        <w:rPr>
          <w:rFonts w:eastAsia="仿宋" w:cs="仿宋_GB2312" w:hint="eastAsia"/>
          <w:b/>
          <w:bCs/>
          <w:sz w:val="32"/>
          <w:szCs w:val="32"/>
        </w:rPr>
        <w:t>租赁费：</w:t>
      </w:r>
      <w:r>
        <w:rPr>
          <w:rFonts w:ascii="宋体" w:hAnsi="宋体" w:cs="Arial" w:hint="eastAsia"/>
          <w:kern w:val="0"/>
          <w:szCs w:val="21"/>
        </w:rPr>
        <w:t xml:space="preserve"> </w:t>
      </w:r>
      <w:r>
        <w:rPr>
          <w:rFonts w:eastAsia="仿宋" w:cs="仿宋_GB2312" w:hint="eastAsia"/>
          <w:sz w:val="32"/>
          <w:szCs w:val="32"/>
        </w:rPr>
        <w:t>反映单位在实施专项工作中租赁办公用房、宿舍、专用通讯网以及其他设备等方面的费用。</w:t>
      </w:r>
    </w:p>
    <w:p w:rsidR="00111233" w:rsidRDefault="00835578" w:rsidP="00785F94">
      <w:pPr>
        <w:pBdr>
          <w:bottom w:val="single" w:sz="4" w:space="30" w:color="FFFFFF"/>
        </w:pBdr>
        <w:adjustRightInd w:val="0"/>
        <w:snapToGrid w:val="0"/>
        <w:spacing w:line="500" w:lineRule="exact"/>
        <w:rPr>
          <w:rFonts w:eastAsia="仿宋" w:cs="仿宋_GB2312"/>
          <w:sz w:val="32"/>
          <w:szCs w:val="32"/>
        </w:rPr>
      </w:pPr>
      <w:r>
        <w:rPr>
          <w:rFonts w:eastAsia="仿宋" w:cs="仿宋_GB2312" w:hint="eastAsia"/>
          <w:b/>
          <w:bCs/>
          <w:sz w:val="32"/>
          <w:szCs w:val="32"/>
        </w:rPr>
        <w:t>会议费：</w:t>
      </w:r>
      <w:r>
        <w:rPr>
          <w:rFonts w:eastAsia="仿宋" w:cs="仿宋_GB2312" w:hint="eastAsia"/>
          <w:sz w:val="32"/>
          <w:szCs w:val="32"/>
        </w:rPr>
        <w:t>反映单位在会议期间按规定开支的住宿费、伙食费、会议室租金、交通费、文件印刷费、医药费等支出。</w:t>
      </w:r>
    </w:p>
    <w:p w:rsidR="00111233" w:rsidRDefault="00835578" w:rsidP="00785F94">
      <w:pPr>
        <w:pBdr>
          <w:bottom w:val="single" w:sz="4" w:space="30" w:color="FFFFFF"/>
        </w:pBdr>
        <w:adjustRightInd w:val="0"/>
        <w:snapToGrid w:val="0"/>
        <w:spacing w:line="500" w:lineRule="exact"/>
        <w:rPr>
          <w:rFonts w:eastAsia="仿宋" w:cs="仿宋_GB2312"/>
          <w:sz w:val="32"/>
          <w:szCs w:val="32"/>
        </w:rPr>
      </w:pPr>
      <w:r>
        <w:rPr>
          <w:rFonts w:eastAsia="仿宋" w:cs="仿宋_GB2312" w:hint="eastAsia"/>
          <w:b/>
          <w:bCs/>
          <w:sz w:val="32"/>
          <w:szCs w:val="32"/>
        </w:rPr>
        <w:t>培训费：</w:t>
      </w:r>
      <w:r>
        <w:rPr>
          <w:rFonts w:eastAsia="仿宋" w:cs="仿宋_GB2312" w:hint="eastAsia"/>
          <w:sz w:val="32"/>
          <w:szCs w:val="32"/>
        </w:rPr>
        <w:t>反映单位在实施专项工作中各类培训支出。</w:t>
      </w:r>
    </w:p>
    <w:p w:rsidR="00111233" w:rsidRDefault="00835578" w:rsidP="00785F94">
      <w:pPr>
        <w:pBdr>
          <w:bottom w:val="single" w:sz="4" w:space="30" w:color="FFFFFF"/>
        </w:pBdr>
        <w:adjustRightInd w:val="0"/>
        <w:snapToGrid w:val="0"/>
        <w:spacing w:line="500" w:lineRule="exact"/>
        <w:rPr>
          <w:rFonts w:eastAsia="仿宋" w:cs="仿宋_GB2312"/>
          <w:sz w:val="32"/>
          <w:szCs w:val="32"/>
        </w:rPr>
      </w:pPr>
      <w:r>
        <w:rPr>
          <w:rFonts w:eastAsia="仿宋" w:cs="仿宋_GB2312" w:hint="eastAsia"/>
          <w:b/>
          <w:bCs/>
          <w:sz w:val="32"/>
          <w:szCs w:val="32"/>
        </w:rPr>
        <w:t>专用材料费：</w:t>
      </w:r>
      <w:r>
        <w:rPr>
          <w:rFonts w:eastAsia="仿宋" w:cs="仿宋_GB2312" w:hint="eastAsia"/>
          <w:sz w:val="32"/>
          <w:szCs w:val="32"/>
        </w:rPr>
        <w:t>反映单位在实施专项工作中购买日常专用材料的支出。具体包括实验室用品</w:t>
      </w:r>
      <w:r w:rsidR="00B33EAE">
        <w:rPr>
          <w:rFonts w:eastAsia="仿宋" w:cs="仿宋_GB2312" w:hint="eastAsia"/>
          <w:sz w:val="32"/>
          <w:szCs w:val="32"/>
        </w:rPr>
        <w:t>、</w:t>
      </w:r>
      <w:r>
        <w:rPr>
          <w:rFonts w:eastAsia="仿宋" w:cs="仿宋_GB2312" w:hint="eastAsia"/>
          <w:sz w:val="32"/>
          <w:szCs w:val="32"/>
        </w:rPr>
        <w:t>专用服装</w:t>
      </w:r>
      <w:r w:rsidR="00B33EAE">
        <w:rPr>
          <w:rFonts w:eastAsia="仿宋" w:cs="仿宋_GB2312" w:hint="eastAsia"/>
          <w:sz w:val="32"/>
          <w:szCs w:val="32"/>
        </w:rPr>
        <w:t>、</w:t>
      </w:r>
      <w:r>
        <w:rPr>
          <w:rFonts w:eastAsia="仿宋" w:cs="仿宋_GB2312" w:hint="eastAsia"/>
          <w:sz w:val="32"/>
          <w:szCs w:val="32"/>
        </w:rPr>
        <w:t>消耗性体育用品</w:t>
      </w:r>
      <w:r w:rsidR="00B33EAE">
        <w:rPr>
          <w:rFonts w:eastAsia="仿宋" w:cs="仿宋_GB2312" w:hint="eastAsia"/>
          <w:sz w:val="32"/>
          <w:szCs w:val="32"/>
        </w:rPr>
        <w:t>、</w:t>
      </w:r>
      <w:r>
        <w:rPr>
          <w:rFonts w:eastAsia="仿宋" w:cs="仿宋_GB2312" w:hint="eastAsia"/>
          <w:sz w:val="32"/>
          <w:szCs w:val="32"/>
        </w:rPr>
        <w:t>专用工具和仪器</w:t>
      </w:r>
      <w:r w:rsidR="00B33EAE">
        <w:rPr>
          <w:rFonts w:eastAsia="仿宋" w:cs="仿宋_GB2312" w:hint="eastAsia"/>
          <w:sz w:val="32"/>
          <w:szCs w:val="32"/>
        </w:rPr>
        <w:t>、</w:t>
      </w:r>
      <w:r>
        <w:rPr>
          <w:rFonts w:eastAsia="仿宋" w:cs="仿宋_GB2312" w:hint="eastAsia"/>
          <w:sz w:val="32"/>
          <w:szCs w:val="32"/>
        </w:rPr>
        <w:t>艺术部门专用材料和用品等方面的支出。</w:t>
      </w:r>
    </w:p>
    <w:p w:rsidR="00111233" w:rsidRDefault="00835578" w:rsidP="00785F94">
      <w:pPr>
        <w:pBdr>
          <w:bottom w:val="single" w:sz="4" w:space="30" w:color="FFFFFF"/>
        </w:pBdr>
        <w:adjustRightInd w:val="0"/>
        <w:snapToGrid w:val="0"/>
        <w:spacing w:line="500" w:lineRule="exact"/>
        <w:rPr>
          <w:rFonts w:eastAsia="仿宋" w:cs="仿宋_GB2312"/>
          <w:sz w:val="32"/>
          <w:szCs w:val="32"/>
        </w:rPr>
      </w:pPr>
      <w:r>
        <w:rPr>
          <w:rFonts w:eastAsia="仿宋" w:cs="仿宋_GB2312" w:hint="eastAsia"/>
          <w:b/>
          <w:bCs/>
          <w:sz w:val="32"/>
          <w:szCs w:val="32"/>
        </w:rPr>
        <w:t>劳务费：</w:t>
      </w:r>
      <w:r>
        <w:rPr>
          <w:rFonts w:eastAsia="仿宋" w:cs="仿宋_GB2312" w:hint="eastAsia"/>
          <w:sz w:val="32"/>
          <w:szCs w:val="32"/>
        </w:rPr>
        <w:t>反映支付给单位和个人的劳务费用，如评审费等。</w:t>
      </w:r>
    </w:p>
    <w:p w:rsidR="00111233" w:rsidRDefault="00835578" w:rsidP="00785F94">
      <w:pPr>
        <w:pBdr>
          <w:bottom w:val="single" w:sz="4" w:space="30" w:color="FFFFFF"/>
        </w:pBdr>
        <w:adjustRightInd w:val="0"/>
        <w:snapToGrid w:val="0"/>
        <w:spacing w:line="500" w:lineRule="exact"/>
        <w:rPr>
          <w:rFonts w:eastAsia="仿宋" w:cs="仿宋_GB2312"/>
          <w:sz w:val="32"/>
          <w:szCs w:val="32"/>
        </w:rPr>
      </w:pPr>
      <w:r>
        <w:rPr>
          <w:rFonts w:eastAsia="仿宋" w:cs="仿宋_GB2312" w:hint="eastAsia"/>
          <w:b/>
          <w:bCs/>
          <w:sz w:val="32"/>
          <w:szCs w:val="32"/>
        </w:rPr>
        <w:t>交通费：</w:t>
      </w:r>
      <w:r>
        <w:rPr>
          <w:rFonts w:eastAsia="仿宋" w:cs="仿宋_GB2312" w:hint="eastAsia"/>
          <w:sz w:val="32"/>
          <w:szCs w:val="32"/>
        </w:rPr>
        <w:t>反映单位在实施专项工作中除公务用车运行维护费以外的其他交通费用。</w:t>
      </w:r>
    </w:p>
    <w:p w:rsidR="00354BE4" w:rsidRDefault="00354BE4" w:rsidP="00785F94">
      <w:pPr>
        <w:pBdr>
          <w:bottom w:val="single" w:sz="4" w:space="30" w:color="FFFFFF"/>
        </w:pBdr>
        <w:adjustRightInd w:val="0"/>
        <w:snapToGrid w:val="0"/>
        <w:spacing w:line="500" w:lineRule="exact"/>
        <w:rPr>
          <w:rFonts w:eastAsia="仿宋" w:cs="仿宋_GB2312"/>
          <w:sz w:val="32"/>
          <w:szCs w:val="32"/>
        </w:rPr>
      </w:pPr>
      <w:r w:rsidRPr="00354BE4">
        <w:rPr>
          <w:rFonts w:eastAsia="仿宋" w:cs="仿宋_GB2312" w:hint="eastAsia"/>
          <w:b/>
          <w:bCs/>
          <w:sz w:val="32"/>
          <w:szCs w:val="32"/>
        </w:rPr>
        <w:t>物业管理费：</w:t>
      </w:r>
      <w:r w:rsidRPr="00354BE4">
        <w:rPr>
          <w:rFonts w:eastAsia="仿宋" w:cs="仿宋_GB2312" w:hint="eastAsia"/>
          <w:sz w:val="32"/>
          <w:szCs w:val="32"/>
        </w:rPr>
        <w:t>反映单位</w:t>
      </w:r>
      <w:r w:rsidR="007A1FCA">
        <w:rPr>
          <w:rFonts w:eastAsia="仿宋" w:cs="仿宋_GB2312" w:hint="eastAsia"/>
          <w:sz w:val="32"/>
          <w:szCs w:val="32"/>
        </w:rPr>
        <w:t>在实施专项工作中</w:t>
      </w:r>
      <w:r w:rsidRPr="00354BE4">
        <w:rPr>
          <w:rFonts w:eastAsia="仿宋" w:cs="仿宋_GB2312" w:hint="eastAsia"/>
          <w:sz w:val="32"/>
          <w:szCs w:val="32"/>
        </w:rPr>
        <w:t>办公用房、职工及离退休人员宿舍等的物业管理费，包括综合治理、绿化、卫生等方面的支出。</w:t>
      </w:r>
    </w:p>
    <w:p w:rsidR="00111233" w:rsidRDefault="00835578" w:rsidP="00785F94">
      <w:pPr>
        <w:pBdr>
          <w:bottom w:val="single" w:sz="4" w:space="30" w:color="FFFFFF"/>
        </w:pBdr>
        <w:adjustRightInd w:val="0"/>
        <w:snapToGrid w:val="0"/>
        <w:spacing w:line="500" w:lineRule="exact"/>
        <w:rPr>
          <w:rFonts w:eastAsia="仿宋" w:cs="仿宋_GB2312"/>
          <w:b/>
          <w:bCs/>
          <w:sz w:val="32"/>
          <w:szCs w:val="32"/>
        </w:rPr>
      </w:pPr>
      <w:r>
        <w:rPr>
          <w:rFonts w:eastAsia="仿宋" w:cs="仿宋_GB2312" w:hint="eastAsia"/>
          <w:b/>
          <w:bCs/>
          <w:sz w:val="32"/>
          <w:szCs w:val="32"/>
        </w:rPr>
        <w:t>设备购置费：</w:t>
      </w:r>
      <w:r w:rsidR="005A55DB">
        <w:rPr>
          <w:rFonts w:eastAsia="仿宋" w:cs="仿宋_GB2312" w:hint="eastAsia"/>
          <w:sz w:val="32"/>
          <w:szCs w:val="32"/>
        </w:rPr>
        <w:t>反映</w:t>
      </w:r>
      <w:r>
        <w:rPr>
          <w:rFonts w:eastAsia="仿宋" w:cs="仿宋_GB2312" w:hint="eastAsia"/>
          <w:sz w:val="32"/>
          <w:szCs w:val="32"/>
        </w:rPr>
        <w:t>单位在实施专项工作中购买符合固定资产确认标准的办公设备、专用设备等费用。</w:t>
      </w:r>
    </w:p>
    <w:p w:rsidR="00BD06B9" w:rsidRPr="00835578" w:rsidRDefault="00835578" w:rsidP="00785F94">
      <w:pPr>
        <w:pBdr>
          <w:bottom w:val="single" w:sz="4" w:space="30" w:color="FFFFFF"/>
        </w:pBdr>
        <w:adjustRightInd w:val="0"/>
        <w:snapToGrid w:val="0"/>
        <w:spacing w:line="500" w:lineRule="exact"/>
        <w:rPr>
          <w:rFonts w:eastAsia="仿宋" w:cs="仿宋_GB2312"/>
          <w:sz w:val="32"/>
          <w:szCs w:val="32"/>
        </w:rPr>
      </w:pPr>
      <w:r>
        <w:rPr>
          <w:rFonts w:eastAsia="仿宋" w:cs="仿宋_GB2312" w:hint="eastAsia"/>
          <w:b/>
          <w:bCs/>
          <w:sz w:val="32"/>
          <w:szCs w:val="32"/>
        </w:rPr>
        <w:t>其他支出：</w:t>
      </w:r>
      <w:r>
        <w:rPr>
          <w:rFonts w:eastAsia="仿宋" w:cs="仿宋_GB2312" w:hint="eastAsia"/>
          <w:sz w:val="32"/>
          <w:szCs w:val="32"/>
        </w:rPr>
        <w:t>反映上述支出类别中未包括的支出。</w:t>
      </w:r>
    </w:p>
    <w:sectPr w:rsidR="00BD06B9" w:rsidRPr="00835578" w:rsidSect="00785F94">
      <w:headerReference w:type="even" r:id="rId8"/>
      <w:headerReference w:type="default" r:id="rId9"/>
      <w:footerReference w:type="even" r:id="rId10"/>
      <w:footerReference w:type="default" r:id="rId11"/>
      <w:headerReference w:type="first" r:id="rId12"/>
      <w:footerReference w:type="first" r:id="rId13"/>
      <w:pgSz w:w="11906" w:h="16838"/>
      <w:pgMar w:top="1134" w:right="1077" w:bottom="1134" w:left="107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CF6" w:rsidRDefault="00835578">
      <w:r>
        <w:separator/>
      </w:r>
    </w:p>
  </w:endnote>
  <w:endnote w:type="continuationSeparator" w:id="0">
    <w:p w:rsidR="00935CF6" w:rsidRDefault="00835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233" w:rsidRDefault="0011123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233" w:rsidRDefault="00111233">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233" w:rsidRDefault="0011123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CF6" w:rsidRDefault="00835578">
      <w:r>
        <w:separator/>
      </w:r>
    </w:p>
  </w:footnote>
  <w:footnote w:type="continuationSeparator" w:id="0">
    <w:p w:rsidR="00935CF6" w:rsidRDefault="008355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233" w:rsidRDefault="0011123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233" w:rsidRDefault="00111233">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233" w:rsidRDefault="0011123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8975FA"/>
    <w:rsid w:val="00111233"/>
    <w:rsid w:val="00354BE4"/>
    <w:rsid w:val="00466071"/>
    <w:rsid w:val="005A55DB"/>
    <w:rsid w:val="00785F94"/>
    <w:rsid w:val="007A1FCA"/>
    <w:rsid w:val="00835578"/>
    <w:rsid w:val="00935CF6"/>
    <w:rsid w:val="00B33EAE"/>
    <w:rsid w:val="00BD06B9"/>
    <w:rsid w:val="118975FA"/>
    <w:rsid w:val="2E9E0165"/>
    <w:rsid w:val="4E8C17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597</Words>
  <Characters>16</Characters>
  <Application>Microsoft Office Word</Application>
  <DocSecurity>0</DocSecurity>
  <Lines>1</Lines>
  <Paragraphs>1</Paragraphs>
  <ScaleCrop>false</ScaleCrop>
  <Company>Microsoft</Company>
  <LinksUpToDate>false</LinksUpToDate>
  <CharactersWithSpaces>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李文兵</dc:creator>
  <cp:lastModifiedBy>赵婷</cp:lastModifiedBy>
  <cp:revision>13</cp:revision>
  <cp:lastPrinted>2019-05-25T02:39:00Z</cp:lastPrinted>
  <dcterms:created xsi:type="dcterms:W3CDTF">2019-05-24T03:47:00Z</dcterms:created>
  <dcterms:modified xsi:type="dcterms:W3CDTF">2019-05-27T01:47:00Z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