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65" w:rsidRDefault="009947D4">
      <w:r w:rsidRPr="009947D4">
        <w:rPr>
          <w:rFonts w:hint="eastAsia"/>
        </w:rPr>
        <w:t>附件</w:t>
      </w:r>
      <w:r w:rsidRPr="009947D4">
        <w:rPr>
          <w:rFonts w:hint="eastAsia"/>
        </w:rPr>
        <w:t xml:space="preserve">2 </w:t>
      </w:r>
    </w:p>
    <w:p w:rsidR="00CC3402" w:rsidRDefault="009947D4" w:rsidP="00306665">
      <w:pPr>
        <w:jc w:val="center"/>
        <w:rPr>
          <w:rFonts w:ascii="黑体" w:eastAsia="黑体" w:hAnsi="黑体"/>
          <w:sz w:val="36"/>
          <w:szCs w:val="36"/>
        </w:rPr>
      </w:pPr>
      <w:r w:rsidRPr="009947D4">
        <w:rPr>
          <w:rFonts w:ascii="黑体" w:eastAsia="黑体" w:hAnsi="黑体" w:hint="eastAsia"/>
          <w:sz w:val="36"/>
          <w:szCs w:val="36"/>
        </w:rPr>
        <w:t>西安石油大学集资房公积金贷款信息登记表</w:t>
      </w:r>
    </w:p>
    <w:p w:rsidR="006C007C" w:rsidRPr="006C007C" w:rsidRDefault="006C007C" w:rsidP="00306665">
      <w:pPr>
        <w:jc w:val="center"/>
        <w:rPr>
          <w:rFonts w:ascii="黑体" w:eastAsia="黑体" w:hAnsi="黑体"/>
          <w:sz w:val="13"/>
          <w:szCs w:val="13"/>
        </w:rPr>
      </w:pPr>
    </w:p>
    <w:tbl>
      <w:tblPr>
        <w:tblW w:w="10770" w:type="dxa"/>
        <w:tblInd w:w="-1026" w:type="dxa"/>
        <w:tblLook w:val="04A0"/>
      </w:tblPr>
      <w:tblGrid>
        <w:gridCol w:w="866"/>
        <w:gridCol w:w="1970"/>
        <w:gridCol w:w="2126"/>
        <w:gridCol w:w="1279"/>
        <w:gridCol w:w="138"/>
        <w:gridCol w:w="267"/>
        <w:gridCol w:w="22"/>
        <w:gridCol w:w="836"/>
        <w:gridCol w:w="438"/>
        <w:gridCol w:w="839"/>
        <w:gridCol w:w="437"/>
        <w:gridCol w:w="1552"/>
      </w:tblGrid>
      <w:tr w:rsidR="0013410A" w:rsidRPr="00AF7BBB" w:rsidTr="006C007C">
        <w:trPr>
          <w:trHeight w:val="4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16" w:rsidRDefault="0013410A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</w:p>
          <w:p w:rsidR="00126C16" w:rsidRDefault="00126C16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26C16" w:rsidRDefault="0013410A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</w:p>
          <w:p w:rsidR="00126C16" w:rsidRDefault="00126C16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4E2E3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="004E2E3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13410A" w:rsidRPr="00AF7BBB" w:rsidTr="006C007C">
        <w:trPr>
          <w:trHeight w:val="56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0264" w:rsidRPr="00AF7BBB" w:rsidTr="006C007C">
        <w:trPr>
          <w:trHeight w:val="5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64" w:rsidRPr="00AF7BBB" w:rsidRDefault="00AD0264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264" w:rsidRPr="00AF7BBB" w:rsidRDefault="00AD0264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264" w:rsidRPr="00AF7BBB" w:rsidRDefault="00AD0264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64" w:rsidRPr="00AF7BBB" w:rsidRDefault="007F2E9B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公积金账号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264" w:rsidRPr="00AF7BBB" w:rsidRDefault="00AD0264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4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7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5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5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5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16" w:rsidRDefault="0013410A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</w:t>
            </w:r>
          </w:p>
          <w:p w:rsidR="00126C16" w:rsidRDefault="00126C16" w:rsidP="00126C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偶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6C007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4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6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6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0A" w:rsidRPr="00AF7BBB" w:rsidRDefault="00E66C46" w:rsidP="00126C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公积金账号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10A" w:rsidRPr="00AF7BBB" w:rsidRDefault="0013410A" w:rsidP="00126C16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4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购房情况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房屋买卖契约号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6C007C">
        <w:trPr>
          <w:trHeight w:val="5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购房地址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tabs>
                <w:tab w:val="left" w:pos="6683"/>
                <w:tab w:val="left" w:pos="6968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南院住宅楼</w:t>
            </w: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第（  ）幢（  ）单元（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）层（          ）号房</w:t>
            </w:r>
          </w:p>
        </w:tc>
      </w:tr>
      <w:tr w:rsidR="0013410A" w:rsidRPr="00007BDA" w:rsidTr="006C007C">
        <w:trPr>
          <w:trHeight w:val="55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4E2E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4E2E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首付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4E2E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5D724B" w:rsidRPr="00AF7BBB" w:rsidTr="006C007C">
        <w:trPr>
          <w:trHeight w:val="6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4B" w:rsidRPr="00AF7BBB" w:rsidRDefault="005D724B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借款情况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4B" w:rsidRPr="00AF7BBB" w:rsidRDefault="005D724B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申请借款金额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4B" w:rsidRPr="00AF7BBB" w:rsidRDefault="005D724B" w:rsidP="006C00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4B" w:rsidRPr="00AF7BBB" w:rsidRDefault="005D724B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借款期限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24B" w:rsidRPr="00AF7BBB" w:rsidRDefault="005D724B" w:rsidP="004E2E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13410A" w:rsidRPr="00AF7BBB" w:rsidTr="005D724B">
        <w:trPr>
          <w:trHeight w:val="9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A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还款方式</w:t>
            </w:r>
          </w:p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（打钩选择）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D87C54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等额本息（月供不变）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等额本金（月供递减）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" w:char="F06F"/>
            </w:r>
          </w:p>
        </w:tc>
      </w:tr>
      <w:tr w:rsidR="0013410A" w:rsidRPr="00AF7BBB" w:rsidTr="005D724B">
        <w:trPr>
          <w:trHeight w:val="468"/>
        </w:trPr>
        <w:tc>
          <w:tcPr>
            <w:tcW w:w="1077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07C" w:rsidRDefault="006C007C" w:rsidP="006C007C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  <w:p w:rsidR="006C007C" w:rsidRPr="006C007C" w:rsidRDefault="0013410A" w:rsidP="006C007C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C007C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本人保证填写的上述内容及提供的有关资料真实有效。</w:t>
            </w:r>
          </w:p>
          <w:p w:rsidR="006C007C" w:rsidRDefault="0013410A" w:rsidP="006C007C">
            <w:pPr>
              <w:widowControl/>
              <w:spacing w:line="360" w:lineRule="auto"/>
              <w:ind w:right="480" w:firstLineChars="2950" w:firstLine="70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13410A" w:rsidRDefault="0013410A" w:rsidP="006C007C">
            <w:pPr>
              <w:widowControl/>
              <w:spacing w:line="360" w:lineRule="auto"/>
              <w:ind w:right="480" w:firstLineChars="2950" w:firstLine="70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7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申请人签字：</w:t>
            </w:r>
          </w:p>
          <w:p w:rsidR="006C007C" w:rsidRPr="00AF7BBB" w:rsidRDefault="006C007C" w:rsidP="006C007C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月   日  </w:t>
            </w:r>
          </w:p>
        </w:tc>
      </w:tr>
      <w:tr w:rsidR="0013410A" w:rsidRPr="00AF7BBB" w:rsidTr="005D724B">
        <w:trPr>
          <w:trHeight w:val="312"/>
        </w:trPr>
        <w:tc>
          <w:tcPr>
            <w:tcW w:w="1077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5D724B">
        <w:trPr>
          <w:trHeight w:val="312"/>
        </w:trPr>
        <w:tc>
          <w:tcPr>
            <w:tcW w:w="1077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5D724B">
        <w:trPr>
          <w:trHeight w:val="312"/>
        </w:trPr>
        <w:tc>
          <w:tcPr>
            <w:tcW w:w="1077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10A" w:rsidRPr="00AF7BBB" w:rsidTr="005D724B">
        <w:trPr>
          <w:trHeight w:val="312"/>
        </w:trPr>
        <w:tc>
          <w:tcPr>
            <w:tcW w:w="1077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10A" w:rsidRPr="00AF7BBB" w:rsidRDefault="0013410A" w:rsidP="00126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41F81" w:rsidRDefault="00241F81" w:rsidP="00241F81">
      <w:pPr>
        <w:tabs>
          <w:tab w:val="left" w:pos="4962"/>
          <w:tab w:val="left" w:pos="5245"/>
        </w:tabs>
      </w:pPr>
    </w:p>
    <w:p w:rsidR="00241F81" w:rsidRDefault="00241F81" w:rsidP="00241F81">
      <w:pPr>
        <w:tabs>
          <w:tab w:val="left" w:pos="4962"/>
          <w:tab w:val="left" w:pos="5245"/>
        </w:tabs>
      </w:pPr>
      <w:r>
        <w:rPr>
          <w:rFonts w:hint="eastAsia"/>
        </w:rPr>
        <w:lastRenderedPageBreak/>
        <w:t>填表须知：</w:t>
      </w:r>
    </w:p>
    <w:p w:rsidR="00241F81" w:rsidRDefault="00241F81" w:rsidP="00241F81">
      <w:pPr>
        <w:tabs>
          <w:tab w:val="left" w:pos="4962"/>
          <w:tab w:val="left" w:pos="5245"/>
        </w:tabs>
        <w:ind w:left="360"/>
      </w:pPr>
      <w:r>
        <w:rPr>
          <w:rFonts w:hint="eastAsia"/>
        </w:rPr>
        <w:t>1</w:t>
      </w:r>
      <w:r>
        <w:rPr>
          <w:rFonts w:hint="eastAsia"/>
        </w:rPr>
        <w:t>、年龄栏位需要对年对月对日（如今日为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日，若生日为</w:t>
      </w:r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日，则年龄为</w:t>
      </w:r>
      <w:r>
        <w:rPr>
          <w:rFonts w:hint="eastAsia"/>
        </w:rPr>
        <w:t>20</w:t>
      </w:r>
      <w:r>
        <w:rPr>
          <w:rFonts w:hint="eastAsia"/>
        </w:rPr>
        <w:t>岁，若生日为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日，则年龄为</w:t>
      </w:r>
      <w:r>
        <w:rPr>
          <w:rFonts w:hint="eastAsia"/>
        </w:rPr>
        <w:t>19</w:t>
      </w:r>
      <w:r>
        <w:rPr>
          <w:rFonts w:hint="eastAsia"/>
        </w:rPr>
        <w:t>岁）</w:t>
      </w:r>
    </w:p>
    <w:p w:rsidR="00241F81" w:rsidRDefault="00241F81" w:rsidP="00241F81">
      <w:pPr>
        <w:tabs>
          <w:tab w:val="left" w:pos="4962"/>
          <w:tab w:val="left" w:pos="5245"/>
        </w:tabs>
        <w:ind w:left="360"/>
      </w:pPr>
      <w:r>
        <w:rPr>
          <w:rFonts w:hint="eastAsia"/>
        </w:rPr>
        <w:t>2</w:t>
      </w:r>
      <w:r>
        <w:rPr>
          <w:rFonts w:hint="eastAsia"/>
        </w:rPr>
        <w:t>、购房情况栏中的所有数据需要在上缴资料时，前往财务处核对清楚后再填。</w:t>
      </w:r>
    </w:p>
    <w:p w:rsidR="00241F81" w:rsidRDefault="00241F81" w:rsidP="00241F81">
      <w:pPr>
        <w:tabs>
          <w:tab w:val="left" w:pos="4962"/>
          <w:tab w:val="left" w:pos="5245"/>
        </w:tabs>
        <w:ind w:left="360"/>
      </w:pPr>
      <w:r>
        <w:rPr>
          <w:rFonts w:hint="eastAsia"/>
        </w:rPr>
        <w:t>3</w:t>
      </w:r>
      <w:r>
        <w:rPr>
          <w:rFonts w:hint="eastAsia"/>
        </w:rPr>
        <w:t>、借款金额为整万元，总价减掉借款金额为首付金额。首付金额需大于房屋总价的</w:t>
      </w:r>
      <w:r>
        <w:rPr>
          <w:rFonts w:hint="eastAsia"/>
        </w:rPr>
        <w:t>20%</w:t>
      </w:r>
      <w:r>
        <w:rPr>
          <w:rFonts w:hint="eastAsia"/>
        </w:rPr>
        <w:t>或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9947D4" w:rsidRDefault="00241F81" w:rsidP="00FC70F5">
      <w:pPr>
        <w:tabs>
          <w:tab w:val="left" w:pos="4962"/>
          <w:tab w:val="left" w:pos="5245"/>
        </w:tabs>
        <w:ind w:left="360"/>
      </w:pPr>
      <w:r>
        <w:rPr>
          <w:rFonts w:hint="eastAsia"/>
        </w:rPr>
        <w:t>4</w:t>
      </w:r>
      <w:r>
        <w:rPr>
          <w:rFonts w:hint="eastAsia"/>
        </w:rPr>
        <w:t>、表上所有内容均需填写，如无内容请填写“无”。</w:t>
      </w:r>
    </w:p>
    <w:p w:rsidR="00FC70F5" w:rsidRPr="00FC70F5" w:rsidRDefault="007A6E88" w:rsidP="00FC70F5">
      <w:pPr>
        <w:tabs>
          <w:tab w:val="left" w:pos="4962"/>
          <w:tab w:val="left" w:pos="5245"/>
        </w:tabs>
        <w:ind w:left="360"/>
      </w:pPr>
      <w:r>
        <w:rPr>
          <w:rFonts w:hint="eastAsia"/>
        </w:rPr>
        <w:t>5</w:t>
      </w:r>
      <w:r>
        <w:rPr>
          <w:rFonts w:hint="eastAsia"/>
        </w:rPr>
        <w:t>、本表一式两份</w:t>
      </w:r>
      <w:r w:rsidR="00BA359C">
        <w:rPr>
          <w:rFonts w:hint="eastAsia"/>
        </w:rPr>
        <w:t>，</w:t>
      </w:r>
      <w:r w:rsidR="00BA359C" w:rsidRPr="00BA359C">
        <w:rPr>
          <w:rFonts w:hint="eastAsia"/>
        </w:rPr>
        <w:t>文件名取名为申请人姓名</w:t>
      </w:r>
      <w:r w:rsidR="00BA359C">
        <w:rPr>
          <w:rFonts w:hint="eastAsia"/>
        </w:rPr>
        <w:t>，</w:t>
      </w:r>
      <w:r w:rsidR="00BA359C" w:rsidRPr="00BA359C">
        <w:rPr>
          <w:rFonts w:hint="eastAsia"/>
        </w:rPr>
        <w:t>需上交电子数据，发送至</w:t>
      </w:r>
      <w:r w:rsidR="00BA359C" w:rsidRPr="00BA359C">
        <w:rPr>
          <w:rFonts w:hint="eastAsia"/>
        </w:rPr>
        <w:t>xsyucw@163.com</w:t>
      </w:r>
      <w:r w:rsidR="00BA359C" w:rsidRPr="00BA359C">
        <w:rPr>
          <w:rFonts w:hint="eastAsia"/>
        </w:rPr>
        <w:t>邮箱</w:t>
      </w:r>
      <w:r>
        <w:rPr>
          <w:rFonts w:hint="eastAsia"/>
        </w:rPr>
        <w:t>。</w:t>
      </w:r>
    </w:p>
    <w:sectPr w:rsidR="00FC70F5" w:rsidRPr="00FC70F5" w:rsidSect="00EC2A03">
      <w:pgSz w:w="11906" w:h="16838"/>
      <w:pgMar w:top="170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74" w:rsidRDefault="00120074" w:rsidP="009947D4">
      <w:r>
        <w:separator/>
      </w:r>
    </w:p>
  </w:endnote>
  <w:endnote w:type="continuationSeparator" w:id="1">
    <w:p w:rsidR="00120074" w:rsidRDefault="00120074" w:rsidP="0099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74" w:rsidRDefault="00120074" w:rsidP="009947D4">
      <w:r>
        <w:separator/>
      </w:r>
    </w:p>
  </w:footnote>
  <w:footnote w:type="continuationSeparator" w:id="1">
    <w:p w:rsidR="00120074" w:rsidRDefault="00120074" w:rsidP="00994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7D4"/>
    <w:rsid w:val="0001564E"/>
    <w:rsid w:val="000F08BB"/>
    <w:rsid w:val="000F1DDC"/>
    <w:rsid w:val="00120074"/>
    <w:rsid w:val="00126C16"/>
    <w:rsid w:val="0013410A"/>
    <w:rsid w:val="00191B32"/>
    <w:rsid w:val="00241F81"/>
    <w:rsid w:val="00306665"/>
    <w:rsid w:val="003E5896"/>
    <w:rsid w:val="004939AF"/>
    <w:rsid w:val="004E2E30"/>
    <w:rsid w:val="005939B6"/>
    <w:rsid w:val="005D724B"/>
    <w:rsid w:val="006C007C"/>
    <w:rsid w:val="007006A9"/>
    <w:rsid w:val="0075176C"/>
    <w:rsid w:val="007A6E88"/>
    <w:rsid w:val="007F2E9B"/>
    <w:rsid w:val="00896E4F"/>
    <w:rsid w:val="009947D4"/>
    <w:rsid w:val="00A27233"/>
    <w:rsid w:val="00AD0264"/>
    <w:rsid w:val="00B36F49"/>
    <w:rsid w:val="00BA359C"/>
    <w:rsid w:val="00CC3402"/>
    <w:rsid w:val="00E66C46"/>
    <w:rsid w:val="00EC2A03"/>
    <w:rsid w:val="00FC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AEA0-C7C0-4746-88BA-FD3497B1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98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徐蕾</dc:creator>
  <cp:keywords/>
  <dc:description/>
  <cp:lastModifiedBy>徐蕾</cp:lastModifiedBy>
  <cp:revision>190</cp:revision>
  <dcterms:created xsi:type="dcterms:W3CDTF">2015-12-17T07:08:00Z</dcterms:created>
  <dcterms:modified xsi:type="dcterms:W3CDTF">2016-03-30T03:48:00Z</dcterms:modified>
</cp:coreProperties>
</file>